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54DF" w14:textId="7664245E" w:rsidR="005D723E" w:rsidRPr="00DC5281" w:rsidRDefault="005D723E" w:rsidP="005D723E">
      <w:pPr>
        <w:widowControl/>
        <w:shd w:val="clear" w:color="auto" w:fill="FFFFFF"/>
        <w:tabs>
          <w:tab w:val="num" w:pos="720"/>
        </w:tabs>
        <w:wordWrap/>
        <w:autoSpaceDE/>
        <w:autoSpaceDN/>
        <w:spacing w:after="0" w:line="240" w:lineRule="auto"/>
        <w:ind w:left="720" w:hanging="360"/>
        <w:jc w:val="center"/>
        <w:textAlignment w:val="top"/>
        <w:rPr>
          <w:rFonts w:asciiTheme="minorEastAsia" w:hAnsiTheme="minorEastAsia"/>
          <w:b/>
          <w:bCs/>
          <w:sz w:val="40"/>
          <w:szCs w:val="40"/>
          <w:u w:val="single"/>
        </w:rPr>
      </w:pPr>
      <w:bookmarkStart w:id="0" w:name="_GoBack"/>
      <w:bookmarkEnd w:id="0"/>
      <w:proofErr w:type="spellStart"/>
      <w:r w:rsidRPr="00DC5281">
        <w:rPr>
          <w:rFonts w:asciiTheme="minorEastAsia" w:hAnsiTheme="minorEastAsia" w:hint="eastAsia"/>
          <w:b/>
          <w:bCs/>
          <w:sz w:val="40"/>
          <w:szCs w:val="40"/>
          <w:u w:val="single"/>
        </w:rPr>
        <w:t>한미글로벌</w:t>
      </w:r>
      <w:proofErr w:type="spellEnd"/>
      <w:r w:rsidRPr="00DC5281">
        <w:rPr>
          <w:rFonts w:asciiTheme="minorEastAsia" w:hAnsiTheme="minorEastAsia" w:hint="eastAsia"/>
          <w:b/>
          <w:bCs/>
          <w:sz w:val="40"/>
          <w:szCs w:val="40"/>
          <w:u w:val="single"/>
        </w:rPr>
        <w:t xml:space="preserve"> 인권경영정책</w:t>
      </w:r>
    </w:p>
    <w:p w14:paraId="781E0058" w14:textId="77777777" w:rsidR="005D723E" w:rsidRDefault="005D723E" w:rsidP="00AA777D">
      <w:pPr>
        <w:widowControl/>
        <w:shd w:val="clear" w:color="auto" w:fill="FFFFFF"/>
        <w:tabs>
          <w:tab w:val="num" w:pos="720"/>
        </w:tabs>
        <w:wordWrap/>
        <w:autoSpaceDE/>
        <w:autoSpaceDN/>
        <w:spacing w:after="0" w:line="240" w:lineRule="auto"/>
        <w:ind w:left="720" w:hanging="360"/>
        <w:jc w:val="left"/>
        <w:textAlignment w:val="top"/>
        <w:rPr>
          <w:rFonts w:asciiTheme="minorEastAsia" w:hAnsiTheme="minorEastAsia"/>
          <w:b/>
          <w:bCs/>
          <w:sz w:val="28"/>
          <w:szCs w:val="28"/>
        </w:rPr>
      </w:pPr>
    </w:p>
    <w:p w14:paraId="3D5352FC" w14:textId="66B74F62" w:rsidR="00976667" w:rsidRPr="005D723E" w:rsidRDefault="00976667" w:rsidP="00AA777D">
      <w:pPr>
        <w:widowControl/>
        <w:shd w:val="clear" w:color="auto" w:fill="FFFFFF"/>
        <w:tabs>
          <w:tab w:val="num" w:pos="720"/>
        </w:tabs>
        <w:wordWrap/>
        <w:autoSpaceDE/>
        <w:autoSpaceDN/>
        <w:spacing w:after="0" w:line="240" w:lineRule="auto"/>
        <w:ind w:left="720" w:hanging="360"/>
        <w:jc w:val="left"/>
        <w:textAlignment w:val="top"/>
        <w:rPr>
          <w:rFonts w:asciiTheme="minorEastAsia" w:hAnsiTheme="minorEastAsia"/>
          <w:b/>
          <w:bCs/>
          <w:sz w:val="28"/>
          <w:szCs w:val="28"/>
        </w:rPr>
      </w:pPr>
      <w:r w:rsidRPr="005D723E">
        <w:rPr>
          <w:rFonts w:asciiTheme="minorEastAsia" w:hAnsiTheme="minorEastAsia" w:hint="eastAsia"/>
          <w:b/>
          <w:bCs/>
          <w:sz w:val="28"/>
          <w:szCs w:val="28"/>
        </w:rPr>
        <w:t>&lt;전문&gt;</w:t>
      </w:r>
    </w:p>
    <w:p w14:paraId="11A0E717" w14:textId="19ED58EF" w:rsidR="0096101A" w:rsidRPr="001A4E79" w:rsidRDefault="00976667" w:rsidP="0096101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jc w:val="left"/>
        <w:textAlignment w:val="top"/>
        <w:rPr>
          <w:rFonts w:asciiTheme="minorEastAsia" w:hAnsiTheme="minorEastAsia" w:cs="굴림"/>
          <w:kern w:val="0"/>
          <w:sz w:val="22"/>
        </w:rPr>
      </w:pPr>
      <w:r w:rsidRPr="001A4E79">
        <w:rPr>
          <w:rFonts w:asciiTheme="minorEastAsia" w:hAnsiTheme="minorEastAsia"/>
          <w:sz w:val="22"/>
        </w:rPr>
        <w:t>한미글로벌은 '지속적인 혁신을 통하여 건설산업의 가치를 창출함으로써 인류사회 발전에 공헌한다'</w:t>
      </w:r>
      <w:proofErr w:type="spellStart"/>
      <w:r w:rsidRPr="001A4E79">
        <w:rPr>
          <w:rFonts w:asciiTheme="minorEastAsia" w:hAnsiTheme="minorEastAsia" w:hint="eastAsia"/>
          <w:sz w:val="22"/>
        </w:rPr>
        <w:t>를</w:t>
      </w:r>
      <w:proofErr w:type="spellEnd"/>
      <w:r w:rsidRPr="001A4E79">
        <w:rPr>
          <w:rFonts w:asciiTheme="minorEastAsia" w:hAnsiTheme="minorEastAsia" w:hint="eastAsia"/>
          <w:sz w:val="22"/>
        </w:rPr>
        <w:t xml:space="preserve"> </w:t>
      </w:r>
      <w:proofErr w:type="spellStart"/>
      <w:r w:rsidRPr="001A4E79">
        <w:rPr>
          <w:rFonts w:asciiTheme="minorEastAsia" w:hAnsiTheme="minorEastAsia" w:hint="eastAsia"/>
          <w:sz w:val="22"/>
        </w:rPr>
        <w:t>미션으로하여</w:t>
      </w:r>
      <w:proofErr w:type="spellEnd"/>
      <w:r w:rsidRPr="001A4E79">
        <w:rPr>
          <w:rFonts w:asciiTheme="minorEastAsia" w:hAnsiTheme="minorEastAsia" w:hint="eastAsia"/>
          <w:sz w:val="22"/>
        </w:rPr>
        <w:t xml:space="preserve">, 고객, 구성원, </w:t>
      </w:r>
      <w:proofErr w:type="spellStart"/>
      <w:r w:rsidRPr="001A4E79">
        <w:rPr>
          <w:rFonts w:asciiTheme="minorEastAsia" w:hAnsiTheme="minorEastAsia" w:hint="eastAsia"/>
          <w:sz w:val="22"/>
        </w:rPr>
        <w:t>주주뿐</w:t>
      </w:r>
      <w:proofErr w:type="spellEnd"/>
      <w:r w:rsidRPr="001A4E79">
        <w:rPr>
          <w:rFonts w:asciiTheme="minorEastAsia" w:hAnsiTheme="minorEastAsia" w:hint="eastAsia"/>
          <w:sz w:val="22"/>
        </w:rPr>
        <w:t xml:space="preserve"> 아니라 인류사회에 대한 임무를 구체적으로 명시하고 있</w:t>
      </w:r>
      <w:r w:rsidR="002F2542" w:rsidRPr="001A4E79">
        <w:rPr>
          <w:rFonts w:asciiTheme="minorEastAsia" w:hAnsiTheme="minorEastAsia" w:hint="eastAsia"/>
          <w:sz w:val="22"/>
        </w:rPr>
        <w:t>습니다.</w:t>
      </w:r>
      <w:r w:rsidRPr="001A4E79">
        <w:rPr>
          <w:rFonts w:asciiTheme="minorEastAsia" w:hAnsiTheme="minorEastAsia" w:hint="eastAsia"/>
          <w:sz w:val="22"/>
        </w:rPr>
        <w:t xml:space="preserve"> </w:t>
      </w:r>
    </w:p>
    <w:p w14:paraId="4C67085F" w14:textId="1B3597B0" w:rsidR="00976667" w:rsidRPr="001A4E79" w:rsidRDefault="00976667" w:rsidP="0096101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jc w:val="left"/>
        <w:textAlignment w:val="top"/>
        <w:rPr>
          <w:rFonts w:asciiTheme="minorEastAsia" w:hAnsiTheme="minorEastAsia" w:cs="굴림"/>
          <w:kern w:val="0"/>
          <w:sz w:val="22"/>
        </w:rPr>
      </w:pPr>
      <w:r w:rsidRPr="001A4E79">
        <w:rPr>
          <w:rFonts w:asciiTheme="minorEastAsia" w:hAnsiTheme="minorEastAsia" w:hint="eastAsia"/>
          <w:sz w:val="22"/>
        </w:rPr>
        <w:t xml:space="preserve">한미글로벌은 </w:t>
      </w:r>
      <w:r w:rsidRPr="001A4E79">
        <w:rPr>
          <w:rFonts w:asciiTheme="minorEastAsia" w:hAnsiTheme="minorEastAsia" w:cs="굴림"/>
          <w:kern w:val="0"/>
          <w:sz w:val="22"/>
        </w:rPr>
        <w:t>글로벌 기업</w:t>
      </w:r>
      <w:r w:rsidRPr="001A4E79">
        <w:rPr>
          <w:rFonts w:asciiTheme="minorEastAsia" w:hAnsiTheme="minorEastAsia" w:cs="굴림" w:hint="eastAsia"/>
          <w:kern w:val="0"/>
          <w:sz w:val="22"/>
        </w:rPr>
        <w:t xml:space="preserve">으로서 </w:t>
      </w:r>
      <w:r w:rsidRPr="001A4E79">
        <w:rPr>
          <w:rFonts w:asciiTheme="minorEastAsia" w:hAnsiTheme="minorEastAsia" w:cs="굴림"/>
          <w:kern w:val="0"/>
          <w:sz w:val="22"/>
        </w:rPr>
        <w:t>인권보호의 사회적 책임과 역할을 실천</w:t>
      </w:r>
      <w:r w:rsidRPr="001A4E79">
        <w:rPr>
          <w:rFonts w:asciiTheme="minorEastAsia" w:hAnsiTheme="minorEastAsia" w:cs="굴림" w:hint="eastAsia"/>
          <w:kern w:val="0"/>
          <w:sz w:val="22"/>
        </w:rPr>
        <w:t>함과</w:t>
      </w:r>
      <w:r w:rsidRPr="001A4E79">
        <w:rPr>
          <w:rFonts w:asciiTheme="minorEastAsia" w:hAnsiTheme="minorEastAsia" w:cs="굴림"/>
          <w:kern w:val="0"/>
          <w:sz w:val="22"/>
        </w:rPr>
        <w:t xml:space="preserve"> 동시에, </w:t>
      </w:r>
      <w:r w:rsidRPr="001A4E79">
        <w:rPr>
          <w:rFonts w:asciiTheme="minorEastAsia" w:hAnsiTheme="minorEastAsia" w:cs="굴림" w:hint="eastAsia"/>
          <w:kern w:val="0"/>
          <w:sz w:val="22"/>
        </w:rPr>
        <w:t>한미글로벌</w:t>
      </w:r>
      <w:r w:rsidRPr="001A4E79">
        <w:rPr>
          <w:rFonts w:asciiTheme="minorEastAsia" w:hAnsiTheme="minorEastAsia" w:cs="굴림"/>
          <w:kern w:val="0"/>
          <w:sz w:val="22"/>
        </w:rPr>
        <w:t xml:space="preserve">의 사업과 기업 전체 가치사슬에서 발생할 수 있는 인권 침해를 사전 예방하여 지속가능한 기업으로의 성장을 목표로 </w:t>
      </w:r>
      <w:r w:rsidR="00F4331B" w:rsidRPr="001A4E79">
        <w:rPr>
          <w:rFonts w:asciiTheme="minorEastAsia" w:hAnsiTheme="minorEastAsia" w:cs="굴림" w:hint="eastAsia"/>
          <w:kern w:val="0"/>
          <w:sz w:val="22"/>
        </w:rPr>
        <w:t>하고 있습니다.</w:t>
      </w:r>
    </w:p>
    <w:p w14:paraId="707AA3FD" w14:textId="7E2B663B" w:rsidR="00F4331B" w:rsidRPr="001A4E79" w:rsidRDefault="00F4331B" w:rsidP="00F4331B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jc w:val="left"/>
        <w:textAlignment w:val="top"/>
        <w:rPr>
          <w:rFonts w:asciiTheme="majorHAnsi" w:eastAsiaTheme="majorHAnsi" w:hAnsiTheme="majorHAnsi" w:cs="굴림"/>
          <w:kern w:val="0"/>
          <w:sz w:val="22"/>
        </w:rPr>
      </w:pP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이를 위해 한미글로벌은 </w:t>
      </w:r>
      <w:proofErr w:type="spellStart"/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유엔글로벌콤팩트</w:t>
      </w:r>
      <w:proofErr w:type="spellEnd"/>
      <w:r w:rsidRPr="001A4E79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(UN Global Compact, UNGC)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인권</w:t>
      </w:r>
      <w:r w:rsidRPr="001A4E79">
        <w:rPr>
          <w:rFonts w:asciiTheme="majorHAnsi" w:eastAsiaTheme="majorHAnsi" w:hAnsiTheme="majorHAnsi" w:cs="Arial"/>
          <w:color w:val="000000"/>
          <w:kern w:val="0"/>
          <w:sz w:val="22"/>
        </w:rPr>
        <w:t>∙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노동원칙</w:t>
      </w:r>
      <w:r w:rsidRPr="001A4E79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, UN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기업과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인권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이행원칙</w:t>
      </w:r>
      <w:r w:rsidRPr="001A4E79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(UN Guiding Principles on Business and Human Rights, UNGP),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국제노동기구</w:t>
      </w:r>
      <w:r w:rsidRPr="001A4E79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(International Labor Organization, ILO)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핵심협약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등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인권</w:t>
      </w:r>
      <w:r w:rsidRPr="001A4E79">
        <w:rPr>
          <w:rFonts w:asciiTheme="majorHAnsi" w:eastAsiaTheme="majorHAnsi" w:hAnsiTheme="majorHAnsi" w:cs="Arial"/>
          <w:color w:val="000000"/>
          <w:kern w:val="0"/>
          <w:sz w:val="22"/>
        </w:rPr>
        <w:t>∙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노동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관련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국제표준을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지지하며</w:t>
      </w:r>
      <w:r w:rsidRPr="001A4E79">
        <w:rPr>
          <w:rFonts w:asciiTheme="majorHAnsi" w:eastAsiaTheme="majorHAnsi" w:hAnsiTheme="majorHAnsi" w:cs="Arial"/>
          <w:color w:val="000000"/>
          <w:kern w:val="0"/>
          <w:sz w:val="22"/>
        </w:rPr>
        <w:t>,</w:t>
      </w:r>
      <w:r w:rsidRPr="001A4E79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사업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을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영위하는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모든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국가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및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지역의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노동법을</w:t>
      </w:r>
      <w:r w:rsidRPr="001A4E79">
        <w:rPr>
          <w:rFonts w:asciiTheme="majorHAnsi" w:eastAsiaTheme="majorHAnsi" w:hAnsiTheme="majorHAnsi" w:cs="LG Smart_H" w:hint="eastAsia"/>
          <w:color w:val="000000"/>
          <w:kern w:val="0"/>
          <w:sz w:val="22"/>
        </w:rPr>
        <w:t xml:space="preserve"> </w:t>
      </w:r>
      <w:r w:rsidRPr="001A4E79">
        <w:rPr>
          <w:rFonts w:asciiTheme="majorHAnsi" w:eastAsiaTheme="majorHAnsi" w:hAnsiTheme="majorHAnsi" w:cs="LG Smart_H"/>
          <w:color w:val="000000"/>
          <w:kern w:val="0"/>
          <w:sz w:val="22"/>
        </w:rPr>
        <w:t>준수합니다</w:t>
      </w:r>
      <w:r w:rsidRPr="001A4E79">
        <w:rPr>
          <w:rFonts w:asciiTheme="majorHAnsi" w:eastAsiaTheme="majorHAnsi" w:hAnsiTheme="majorHAnsi" w:cs="Arial"/>
          <w:color w:val="000000"/>
          <w:kern w:val="0"/>
          <w:sz w:val="22"/>
        </w:rPr>
        <w:t>.</w:t>
      </w:r>
    </w:p>
    <w:p w14:paraId="7F30924B" w14:textId="6733596D" w:rsidR="00976667" w:rsidRDefault="00976667" w:rsidP="0021613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76" w:lineRule="auto"/>
        <w:jc w:val="left"/>
        <w:textAlignment w:val="top"/>
        <w:rPr>
          <w:rFonts w:asciiTheme="minorEastAsia" w:hAnsiTheme="minorEastAsia" w:cs="굴림"/>
          <w:kern w:val="0"/>
          <w:sz w:val="22"/>
        </w:rPr>
      </w:pPr>
      <w:r w:rsidRPr="00A81FE6">
        <w:rPr>
          <w:rFonts w:asciiTheme="minorEastAsia" w:hAnsiTheme="minorEastAsia" w:cs="굴림" w:hint="eastAsia"/>
          <w:kern w:val="0"/>
          <w:sz w:val="22"/>
        </w:rPr>
        <w:t>한미글로벌</w:t>
      </w:r>
      <w:r w:rsidR="003F1702" w:rsidRPr="00A81FE6">
        <w:rPr>
          <w:rFonts w:asciiTheme="minorEastAsia" w:hAnsiTheme="minorEastAsia" w:cs="굴림" w:hint="eastAsia"/>
          <w:kern w:val="0"/>
          <w:sz w:val="22"/>
        </w:rPr>
        <w:t xml:space="preserve">은 본 </w:t>
      </w:r>
      <w:r w:rsidR="00807D8A" w:rsidRPr="00A81FE6">
        <w:rPr>
          <w:rFonts w:asciiTheme="minorEastAsia" w:hAnsiTheme="minorEastAsia" w:cs="굴림" w:hint="eastAsia"/>
          <w:kern w:val="0"/>
          <w:sz w:val="22"/>
        </w:rPr>
        <w:t>정책을</w:t>
      </w:r>
      <w:r w:rsidRPr="00A81FE6">
        <w:rPr>
          <w:rFonts w:asciiTheme="minorEastAsia" w:hAnsiTheme="minorEastAsia" w:cs="굴림"/>
          <w:kern w:val="0"/>
          <w:sz w:val="22"/>
        </w:rPr>
        <w:t xml:space="preserve"> 국내외법인, </w:t>
      </w:r>
      <w:r w:rsidRPr="00A81FE6">
        <w:rPr>
          <w:rFonts w:asciiTheme="minorEastAsia" w:hAnsiTheme="minorEastAsia" w:cs="굴림" w:hint="eastAsia"/>
          <w:kern w:val="0"/>
          <w:sz w:val="22"/>
        </w:rPr>
        <w:t>자회사</w:t>
      </w:r>
      <w:r w:rsidRPr="00A81FE6">
        <w:rPr>
          <w:rFonts w:asciiTheme="minorEastAsia" w:hAnsiTheme="minorEastAsia" w:cs="굴림"/>
          <w:kern w:val="0"/>
          <w:sz w:val="22"/>
        </w:rPr>
        <w:t xml:space="preserve">, 합작투자사(Joint Venture) 등의 전체 </w:t>
      </w:r>
      <w:r w:rsidRPr="00A81FE6">
        <w:rPr>
          <w:rFonts w:asciiTheme="minorEastAsia" w:hAnsiTheme="minorEastAsia" w:cs="굴림" w:hint="eastAsia"/>
          <w:kern w:val="0"/>
          <w:sz w:val="22"/>
        </w:rPr>
        <w:t>구성원</w:t>
      </w:r>
      <w:r w:rsidR="00807D8A" w:rsidRPr="00A81FE6">
        <w:rPr>
          <w:rFonts w:asciiTheme="minorEastAsia" w:hAnsiTheme="minorEastAsia" w:cs="굴림" w:hint="eastAsia"/>
          <w:kern w:val="0"/>
          <w:sz w:val="22"/>
        </w:rPr>
        <w:t xml:space="preserve">에 적용하고, </w:t>
      </w:r>
      <w:r w:rsidRPr="00A81FE6">
        <w:rPr>
          <w:rFonts w:asciiTheme="minorEastAsia" w:hAnsiTheme="minorEastAsia" w:cs="굴림"/>
          <w:kern w:val="0"/>
          <w:sz w:val="22"/>
        </w:rPr>
        <w:t>본 정책과 현지</w:t>
      </w:r>
      <w:r w:rsidRPr="00A81FE6">
        <w:rPr>
          <w:rFonts w:asciiTheme="minorEastAsia" w:hAnsiTheme="minorEastAsia" w:cs="굴림" w:hint="eastAsia"/>
          <w:kern w:val="0"/>
          <w:sz w:val="22"/>
        </w:rPr>
        <w:t xml:space="preserve"> </w:t>
      </w:r>
      <w:r w:rsidRPr="00A81FE6">
        <w:rPr>
          <w:rFonts w:asciiTheme="minorEastAsia" w:hAnsiTheme="minorEastAsia" w:cs="굴림"/>
          <w:kern w:val="0"/>
          <w:sz w:val="22"/>
        </w:rPr>
        <w:t>법규가 충돌할 경우 보다 엄격한 기준</w:t>
      </w:r>
      <w:r w:rsidR="0040032C" w:rsidRPr="00A81FE6">
        <w:rPr>
          <w:rFonts w:asciiTheme="minorEastAsia" w:hAnsiTheme="minorEastAsia" w:cs="굴림" w:hint="eastAsia"/>
          <w:kern w:val="0"/>
          <w:sz w:val="22"/>
        </w:rPr>
        <w:t>을</w:t>
      </w:r>
      <w:r w:rsidRPr="00A81FE6">
        <w:rPr>
          <w:rFonts w:asciiTheme="minorEastAsia" w:hAnsiTheme="minorEastAsia" w:cs="굴림"/>
          <w:kern w:val="0"/>
          <w:sz w:val="22"/>
        </w:rPr>
        <w:t xml:space="preserve"> 우선</w:t>
      </w:r>
      <w:r w:rsidR="00A81FE6">
        <w:rPr>
          <w:rFonts w:asciiTheme="minorEastAsia" w:hAnsiTheme="minorEastAsia" w:cs="굴림" w:hint="eastAsia"/>
          <w:kern w:val="0"/>
          <w:sz w:val="22"/>
        </w:rPr>
        <w:t>할 것입니다. 더불어</w:t>
      </w:r>
      <w:r w:rsidRPr="00A81FE6">
        <w:rPr>
          <w:rFonts w:asciiTheme="minorEastAsia" w:hAnsiTheme="minorEastAsia" w:cs="굴림"/>
          <w:kern w:val="0"/>
          <w:sz w:val="22"/>
        </w:rPr>
        <w:t xml:space="preserve"> 지속적인 모니터링과 무관용 원칙 적용을 통해 인권 및 노동에 관한 위험요소를 개선하</w:t>
      </w:r>
      <w:r w:rsidR="00AB5081">
        <w:rPr>
          <w:rFonts w:asciiTheme="minorEastAsia" w:hAnsiTheme="minorEastAsia" w:cs="굴림" w:hint="eastAsia"/>
          <w:kern w:val="0"/>
          <w:sz w:val="22"/>
        </w:rPr>
        <w:t>고</w:t>
      </w:r>
      <w:r w:rsidR="00AD4BED">
        <w:rPr>
          <w:rFonts w:asciiTheme="minorEastAsia" w:hAnsiTheme="minorEastAsia" w:cs="굴림" w:hint="eastAsia"/>
          <w:kern w:val="0"/>
          <w:sz w:val="22"/>
        </w:rPr>
        <w:t>,</w:t>
      </w:r>
      <w:r w:rsidRPr="00A81FE6">
        <w:rPr>
          <w:rFonts w:asciiTheme="minorEastAsia" w:hAnsiTheme="minorEastAsia" w:cs="굴림"/>
          <w:kern w:val="0"/>
          <w:sz w:val="22"/>
        </w:rPr>
        <w:t xml:space="preserve"> </w:t>
      </w:r>
      <w:r w:rsidRPr="00A81FE6">
        <w:rPr>
          <w:rFonts w:asciiTheme="minorEastAsia" w:hAnsiTheme="minorEastAsia" w:cs="굴림" w:hint="eastAsia"/>
          <w:kern w:val="0"/>
          <w:sz w:val="22"/>
        </w:rPr>
        <w:t>한미글로벌</w:t>
      </w:r>
      <w:r w:rsidRPr="00A81FE6">
        <w:rPr>
          <w:rFonts w:asciiTheme="minorEastAsia" w:hAnsiTheme="minorEastAsia" w:cs="굴림"/>
          <w:kern w:val="0"/>
          <w:sz w:val="22"/>
        </w:rPr>
        <w:t xml:space="preserve">의 사업활동에 직·간접적인 영향을 받는 모든 이해관계자들의 </w:t>
      </w:r>
      <w:r w:rsidR="00AB5081">
        <w:rPr>
          <w:rFonts w:asciiTheme="minorEastAsia" w:hAnsiTheme="minorEastAsia" w:cs="굴림" w:hint="eastAsia"/>
          <w:kern w:val="0"/>
          <w:sz w:val="22"/>
        </w:rPr>
        <w:t xml:space="preserve">인권에 관한 </w:t>
      </w:r>
      <w:r w:rsidRPr="00A81FE6">
        <w:rPr>
          <w:rFonts w:asciiTheme="minorEastAsia" w:hAnsiTheme="minorEastAsia" w:cs="굴림"/>
          <w:kern w:val="0"/>
          <w:sz w:val="22"/>
        </w:rPr>
        <w:t>인식개선</w:t>
      </w:r>
      <w:r w:rsidR="00E5301A" w:rsidRPr="00A81FE6">
        <w:rPr>
          <w:rFonts w:asciiTheme="minorEastAsia" w:hAnsiTheme="minorEastAsia" w:cs="굴림" w:hint="eastAsia"/>
          <w:kern w:val="0"/>
          <w:sz w:val="22"/>
        </w:rPr>
        <w:t xml:space="preserve"> 및</w:t>
      </w:r>
      <w:r w:rsidRPr="00A81FE6">
        <w:rPr>
          <w:rFonts w:asciiTheme="minorEastAsia" w:hAnsiTheme="minorEastAsia" w:cs="굴림"/>
          <w:kern w:val="0"/>
          <w:sz w:val="22"/>
        </w:rPr>
        <w:t xml:space="preserve"> 확산에 </w:t>
      </w:r>
      <w:r w:rsidR="00E5301A" w:rsidRPr="00A81FE6">
        <w:rPr>
          <w:rFonts w:asciiTheme="minorEastAsia" w:hAnsiTheme="minorEastAsia" w:cs="굴림" w:hint="eastAsia"/>
          <w:kern w:val="0"/>
          <w:sz w:val="22"/>
        </w:rPr>
        <w:t>기여하겠습니다.</w:t>
      </w:r>
    </w:p>
    <w:p w14:paraId="056951CB" w14:textId="6FC8CCB9" w:rsidR="00976667" w:rsidRPr="002F2542" w:rsidRDefault="00976667" w:rsidP="001A4E7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</w:p>
    <w:p w14:paraId="642E9DC9" w14:textId="77777777" w:rsidR="003F5FB4" w:rsidRDefault="00976667" w:rsidP="003F5FB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b/>
          <w:bCs/>
          <w:kern w:val="0"/>
          <w:sz w:val="28"/>
          <w:szCs w:val="28"/>
        </w:rPr>
      </w:pPr>
      <w:r w:rsidRPr="005D723E">
        <w:rPr>
          <w:rFonts w:asciiTheme="minorEastAsia" w:hAnsiTheme="minorEastAsia" w:cs="굴림" w:hint="eastAsia"/>
          <w:b/>
          <w:bCs/>
          <w:kern w:val="0"/>
          <w:sz w:val="28"/>
          <w:szCs w:val="28"/>
        </w:rPr>
        <w:t>&lt;본문&gt;</w:t>
      </w:r>
    </w:p>
    <w:p w14:paraId="007D64D9" w14:textId="6FD973B3" w:rsidR="00E275EB" w:rsidRDefault="00E275EB" w:rsidP="00E275EB">
      <w:pPr>
        <w:widowControl/>
        <w:shd w:val="clear" w:color="auto" w:fill="FFFFFF"/>
        <w:wordWrap/>
        <w:autoSpaceDE/>
        <w:autoSpaceDN/>
        <w:spacing w:before="300" w:after="0" w:line="240" w:lineRule="auto"/>
        <w:ind w:left="720"/>
        <w:jc w:val="left"/>
        <w:textAlignment w:val="top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제</w:t>
      </w:r>
      <w:r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1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 xml:space="preserve">조 </w:t>
      </w:r>
      <w:r w:rsidR="00360094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쾌적하고 안전한 근무환경 구축</w:t>
      </w:r>
    </w:p>
    <w:p w14:paraId="42E12C3C" w14:textId="0CF079CD" w:rsidR="001443C5" w:rsidRPr="003F5FB4" w:rsidRDefault="00D85449" w:rsidP="001443C5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5D723E">
        <w:rPr>
          <w:rFonts w:asciiTheme="minorEastAsia" w:hAnsiTheme="minorEastAsia" w:cs="굴림" w:hint="eastAsia"/>
          <w:kern w:val="0"/>
          <w:sz w:val="21"/>
          <w:szCs w:val="21"/>
        </w:rPr>
        <w:t xml:space="preserve">한미글로벌은 </w:t>
      </w:r>
      <w:r w:rsidR="007215F8" w:rsidRPr="005D723E">
        <w:rPr>
          <w:rFonts w:asciiTheme="minorEastAsia" w:hAnsiTheme="minorEastAsia" w:cs="굴림" w:hint="eastAsia"/>
          <w:kern w:val="0"/>
          <w:sz w:val="21"/>
          <w:szCs w:val="21"/>
        </w:rPr>
        <w:t>구성원</w:t>
      </w:r>
      <w:r w:rsidR="007215F8" w:rsidRPr="00976667">
        <w:rPr>
          <w:rFonts w:asciiTheme="minorEastAsia" w:hAnsiTheme="minorEastAsia" w:cs="굴림"/>
          <w:kern w:val="0"/>
          <w:sz w:val="21"/>
          <w:szCs w:val="21"/>
        </w:rPr>
        <w:t xml:space="preserve">의 안전보건을 위하여 관련 지침을 수립하고 모든 </w:t>
      </w:r>
      <w:r w:rsidR="007215F8" w:rsidRPr="005D723E">
        <w:rPr>
          <w:rFonts w:asciiTheme="minorEastAsia" w:hAnsiTheme="minorEastAsia" w:cs="굴림" w:hint="eastAsia"/>
          <w:kern w:val="0"/>
          <w:sz w:val="21"/>
          <w:szCs w:val="21"/>
        </w:rPr>
        <w:t>구성원</w:t>
      </w:r>
      <w:r w:rsidR="007215F8" w:rsidRPr="00976667">
        <w:rPr>
          <w:rFonts w:asciiTheme="minorEastAsia" w:hAnsiTheme="minorEastAsia" w:cs="굴림"/>
          <w:kern w:val="0"/>
          <w:sz w:val="21"/>
          <w:szCs w:val="21"/>
        </w:rPr>
        <w:t xml:space="preserve">들이 이를 준수하도록 하며, 위험요인 제거 및 위험 예방 조치, 안전수칙에 따른 작업 수행, 개인 보호장비 제공, 정기안전교육 등을 실시하여 모든 </w:t>
      </w:r>
      <w:r w:rsidR="007215F8" w:rsidRPr="005D723E">
        <w:rPr>
          <w:rFonts w:asciiTheme="minorEastAsia" w:hAnsiTheme="minorEastAsia" w:cs="굴림" w:hint="eastAsia"/>
          <w:kern w:val="0"/>
          <w:sz w:val="21"/>
          <w:szCs w:val="21"/>
        </w:rPr>
        <w:t>구성원</w:t>
      </w:r>
      <w:r w:rsidR="007215F8" w:rsidRPr="00976667">
        <w:rPr>
          <w:rFonts w:asciiTheme="minorEastAsia" w:hAnsiTheme="minorEastAsia" w:cs="굴림"/>
          <w:kern w:val="0"/>
          <w:sz w:val="21"/>
          <w:szCs w:val="21"/>
        </w:rPr>
        <w:t xml:space="preserve">에게 안전한 </w:t>
      </w:r>
      <w:r w:rsidR="0061099F">
        <w:rPr>
          <w:rFonts w:asciiTheme="minorEastAsia" w:hAnsiTheme="minorEastAsia" w:cs="굴림" w:hint="eastAsia"/>
          <w:kern w:val="0"/>
          <w:sz w:val="21"/>
          <w:szCs w:val="21"/>
        </w:rPr>
        <w:t>근무</w:t>
      </w:r>
      <w:r w:rsidR="007215F8" w:rsidRPr="00976667">
        <w:rPr>
          <w:rFonts w:asciiTheme="minorEastAsia" w:hAnsiTheme="minorEastAsia" w:cs="굴림"/>
          <w:kern w:val="0"/>
          <w:sz w:val="21"/>
          <w:szCs w:val="21"/>
        </w:rPr>
        <w:t>환경을 제공한다.</w:t>
      </w:r>
      <w:r w:rsidR="00A17EB6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="003F5FB4" w:rsidRPr="003F5FB4">
        <w:rPr>
          <w:rFonts w:asciiTheme="minorEastAsia" w:hAnsiTheme="minorEastAsia" w:cs="굴림" w:hint="eastAsia"/>
          <w:kern w:val="0"/>
          <w:sz w:val="21"/>
          <w:szCs w:val="21"/>
        </w:rPr>
        <w:t xml:space="preserve"> 모든 </w:t>
      </w:r>
      <w:r w:rsidR="001443C5">
        <w:t>종류의 재해와 작업 관련 질병은 예방되어야 한다는 원칙하에 전사적인 보건안전 정책을 마련하여 국제적 수준의 안전수칙을 철저히 준수하고, 발견된 위험요소에 대해서는 적절한 조치를 취한다</w:t>
      </w:r>
    </w:p>
    <w:p w14:paraId="58E7E5F2" w14:textId="1EBEAD66" w:rsidR="00D85449" w:rsidRPr="00976667" w:rsidRDefault="00D85449" w:rsidP="00D85449">
      <w:pPr>
        <w:widowControl/>
        <w:shd w:val="clear" w:color="auto" w:fill="FFFFFF"/>
        <w:wordWrap/>
        <w:autoSpaceDE/>
        <w:autoSpaceDN/>
        <w:spacing w:before="300" w:after="0" w:line="240" w:lineRule="auto"/>
        <w:ind w:left="720"/>
        <w:jc w:val="left"/>
        <w:textAlignment w:val="top"/>
        <w:outlineLvl w:val="2"/>
        <w:rPr>
          <w:rFonts w:asciiTheme="minorEastAsia" w:hAnsiTheme="minorEastAsia" w:cs="굴림"/>
          <w:b/>
          <w:bCs/>
          <w:kern w:val="0"/>
          <w:sz w:val="26"/>
          <w:szCs w:val="26"/>
        </w:rPr>
      </w:pP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제</w:t>
      </w:r>
      <w:r w:rsidRPr="005D723E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2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 xml:space="preserve">조 </w:t>
      </w:r>
      <w:r w:rsidR="00507E15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 xml:space="preserve">다양성 존중 및 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차별 금지</w:t>
      </w:r>
    </w:p>
    <w:p w14:paraId="3A79F2F4" w14:textId="6F10A0C1" w:rsidR="00CA1C14" w:rsidRPr="00BF6AEF" w:rsidRDefault="00D85449" w:rsidP="00985802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BF6AEF">
        <w:rPr>
          <w:rFonts w:asciiTheme="minorEastAsia" w:hAnsiTheme="minorEastAsia" w:cs="굴림" w:hint="eastAsia"/>
          <w:kern w:val="0"/>
          <w:sz w:val="21"/>
          <w:szCs w:val="21"/>
        </w:rPr>
        <w:t xml:space="preserve">한미글로벌은 </w:t>
      </w:r>
      <w:r w:rsidRPr="00BF6AEF">
        <w:rPr>
          <w:rFonts w:asciiTheme="minorEastAsia" w:hAnsiTheme="minorEastAsia" w:cs="굴림"/>
          <w:kern w:val="0"/>
          <w:sz w:val="21"/>
          <w:szCs w:val="21"/>
        </w:rPr>
        <w:t>채용, 승진, 급여, 교육, 징계, 퇴직 등의 인사관행에 있어서 인종, 국적, 민족, 종교, 성별 혹은 성 정체성, 나이, 장애, 혼인 여부, 가족부양 여부, 사회적 신분, 정치적 성향 등 어떠한 조건을 근거로 하여서도 각 국가의 법규에 의하여 허용되지 아니하는 차별을 행하지 않는다.</w:t>
      </w:r>
      <w:r w:rsidR="001D0F78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="000B6025">
        <w:rPr>
          <w:rFonts w:asciiTheme="minorEastAsia" w:hAnsiTheme="minorEastAsia" w:cs="굴림" w:hint="eastAsia"/>
          <w:kern w:val="0"/>
          <w:sz w:val="21"/>
          <w:szCs w:val="21"/>
        </w:rPr>
        <w:t>또한 국내외 모든 사업장에서 민족적, 인종적, 종교적 및 언어적</w:t>
      </w:r>
      <w:r w:rsidR="009863BE">
        <w:rPr>
          <w:rFonts w:asciiTheme="minorEastAsia" w:hAnsiTheme="minorEastAsia" w:cs="굴림" w:hint="eastAsia"/>
          <w:kern w:val="0"/>
          <w:sz w:val="21"/>
          <w:szCs w:val="21"/>
        </w:rPr>
        <w:t xml:space="preserve"> 소수자들의 다양성을 인정하며 존중하고, 이들의 기회균등 실현을 위해 노력한다.</w:t>
      </w:r>
    </w:p>
    <w:p w14:paraId="2EE3EF93" w14:textId="751BDF92" w:rsidR="00D85449" w:rsidRPr="00976667" w:rsidRDefault="00D85449" w:rsidP="00D85449">
      <w:pPr>
        <w:widowControl/>
        <w:shd w:val="clear" w:color="auto" w:fill="FFFFFF"/>
        <w:wordWrap/>
        <w:autoSpaceDE/>
        <w:autoSpaceDN/>
        <w:spacing w:before="300" w:after="0" w:line="240" w:lineRule="auto"/>
        <w:ind w:left="720"/>
        <w:jc w:val="left"/>
        <w:textAlignment w:val="top"/>
        <w:outlineLvl w:val="2"/>
        <w:rPr>
          <w:rFonts w:asciiTheme="minorEastAsia" w:hAnsiTheme="minorEastAsia" w:cs="굴림"/>
          <w:b/>
          <w:bCs/>
          <w:kern w:val="0"/>
          <w:sz w:val="26"/>
          <w:szCs w:val="26"/>
        </w:rPr>
      </w:pP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lastRenderedPageBreak/>
        <w:t>제</w:t>
      </w:r>
      <w:r w:rsidR="00DA6A11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3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조 인도적 대우</w:t>
      </w:r>
    </w:p>
    <w:p w14:paraId="796AAF98" w14:textId="77777777" w:rsidR="00D85449" w:rsidRDefault="00D85449" w:rsidP="00D85449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5D723E">
        <w:rPr>
          <w:rFonts w:asciiTheme="minorEastAsia" w:hAnsiTheme="minorEastAsia" w:cs="굴림" w:hint="eastAsia"/>
          <w:kern w:val="0"/>
          <w:sz w:val="21"/>
          <w:szCs w:val="21"/>
        </w:rPr>
        <w:t xml:space="preserve">한미글로벌은 </w:t>
      </w:r>
      <w:r w:rsidRPr="00976667">
        <w:rPr>
          <w:rFonts w:asciiTheme="minorEastAsia" w:hAnsiTheme="minorEastAsia" w:cs="굴림"/>
          <w:kern w:val="0"/>
          <w:sz w:val="21"/>
          <w:szCs w:val="21"/>
        </w:rPr>
        <w:t>모든 구성원을 인격적으로 존중하고 동등한 기회를 제공하며, 정신적</w:t>
      </w:r>
      <w:r w:rsidRPr="005D723E">
        <w:rPr>
          <w:rFonts w:asciiTheme="minorEastAsia" w:hAnsiTheme="minorEastAsia" w:cs="굴림" w:hint="eastAsia"/>
          <w:kern w:val="0"/>
          <w:sz w:val="21"/>
          <w:szCs w:val="21"/>
        </w:rPr>
        <w:t xml:space="preserve"> 또는</w:t>
      </w:r>
      <w:r w:rsidRPr="00976667">
        <w:rPr>
          <w:rFonts w:asciiTheme="minorEastAsia" w:hAnsiTheme="minorEastAsia" w:cs="굴림"/>
          <w:kern w:val="0"/>
          <w:sz w:val="21"/>
          <w:szCs w:val="21"/>
        </w:rPr>
        <w:t xml:space="preserve"> 육체적인 강압, 학대 등의 비인도적인 대우가 발생하지 않도록 노력한다. </w:t>
      </w:r>
    </w:p>
    <w:p w14:paraId="5D55E1D4" w14:textId="3C3CA63B" w:rsidR="00DE4E8D" w:rsidRDefault="00DE4E8D" w:rsidP="00DE4E8D">
      <w:pPr>
        <w:widowControl/>
        <w:shd w:val="clear" w:color="auto" w:fill="FFFFFF"/>
        <w:wordWrap/>
        <w:autoSpaceDE/>
        <w:autoSpaceDN/>
        <w:spacing w:after="0" w:line="240" w:lineRule="auto"/>
        <w:ind w:left="720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또한 각 국가의 노동관계 법규에 따라 </w:t>
      </w:r>
      <w:r w:rsidR="002032DC">
        <w:rPr>
          <w:rFonts w:asciiTheme="minorEastAsia" w:hAnsiTheme="minorEastAsia" w:cs="굴림" w:hint="eastAsia"/>
          <w:kern w:val="0"/>
          <w:sz w:val="21"/>
          <w:szCs w:val="21"/>
        </w:rPr>
        <w:t xml:space="preserve">보장된 </w:t>
      </w:r>
      <w:r w:rsidR="00197266">
        <w:rPr>
          <w:rFonts w:asciiTheme="minorEastAsia" w:hAnsiTheme="minorEastAsia" w:cs="굴림" w:hint="eastAsia"/>
          <w:kern w:val="0"/>
          <w:sz w:val="21"/>
          <w:szCs w:val="21"/>
        </w:rPr>
        <w:t>근로선택의 자유 등을 존중한다.</w:t>
      </w:r>
    </w:p>
    <w:p w14:paraId="217D4AC6" w14:textId="7327E0A7" w:rsidR="00976667" w:rsidRPr="00976667" w:rsidRDefault="00976667" w:rsidP="00976667">
      <w:pPr>
        <w:widowControl/>
        <w:shd w:val="clear" w:color="auto" w:fill="FFFFFF"/>
        <w:wordWrap/>
        <w:autoSpaceDE/>
        <w:autoSpaceDN/>
        <w:spacing w:before="300" w:after="0" w:line="240" w:lineRule="auto"/>
        <w:ind w:left="720"/>
        <w:jc w:val="left"/>
        <w:textAlignment w:val="top"/>
        <w:outlineLvl w:val="2"/>
        <w:rPr>
          <w:rFonts w:asciiTheme="minorEastAsia" w:hAnsiTheme="minorEastAsia" w:cs="굴림"/>
          <w:b/>
          <w:bCs/>
          <w:kern w:val="0"/>
          <w:sz w:val="26"/>
          <w:szCs w:val="26"/>
        </w:rPr>
      </w:pP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제</w:t>
      </w:r>
      <w:r w:rsidR="000E7854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4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 xml:space="preserve">조 강제노동 </w:t>
      </w:r>
      <w:r w:rsidR="00D85449" w:rsidRPr="005D723E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 xml:space="preserve">및 아동노동 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금지</w:t>
      </w:r>
    </w:p>
    <w:p w14:paraId="394B9CB3" w14:textId="159B710D" w:rsidR="00D85449" w:rsidRPr="005D723E" w:rsidRDefault="00D85449" w:rsidP="00976667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5D723E">
        <w:rPr>
          <w:rFonts w:asciiTheme="minorEastAsia" w:hAnsiTheme="minorEastAsia" w:hint="eastAsia"/>
        </w:rPr>
        <w:t>한미글로벌은 구성원</w:t>
      </w:r>
      <w:r w:rsidRPr="005D723E">
        <w:rPr>
          <w:rFonts w:asciiTheme="minorEastAsia" w:hAnsiTheme="minorEastAsia"/>
        </w:rPr>
        <w:t xml:space="preserve"> 및 이해관계자에게 폭행, 협박, 감금, 인신매매 등을 수반한 자유의사에 반하는 모든 형태의 강제노동을 배제하며, 국내외 모든 사업장에서 아동* 노동을 원칙적으로 금지한다. 단 현지 법규상 그 고용이 불법이 아닌 경우에 한하여 근로의 기회를 제공할 수 있으나, 이 경우 교육을 받을 권리가 제한되지 않도록 노력한다.</w:t>
      </w:r>
    </w:p>
    <w:p w14:paraId="248C1CD0" w14:textId="7F4C30E3" w:rsidR="00D85449" w:rsidRPr="00976667" w:rsidRDefault="00D85449" w:rsidP="00D85449">
      <w:pPr>
        <w:widowControl/>
        <w:shd w:val="clear" w:color="auto" w:fill="FFFFFF"/>
        <w:wordWrap/>
        <w:autoSpaceDE/>
        <w:autoSpaceDN/>
        <w:spacing w:after="0" w:line="240" w:lineRule="auto"/>
        <w:ind w:left="720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5D723E">
        <w:rPr>
          <w:rFonts w:asciiTheme="minorEastAsia" w:hAnsiTheme="minorEastAsia"/>
        </w:rPr>
        <w:t>* 아동에 대한 정의는 해외사업장의 경우 현지 국가의 법적 기준에 따름</w:t>
      </w:r>
    </w:p>
    <w:p w14:paraId="10C3603E" w14:textId="19DAAD19" w:rsidR="00D85449" w:rsidRPr="00976667" w:rsidRDefault="00D85449" w:rsidP="00D85449">
      <w:pPr>
        <w:widowControl/>
        <w:shd w:val="clear" w:color="auto" w:fill="FFFFFF"/>
        <w:wordWrap/>
        <w:autoSpaceDE/>
        <w:autoSpaceDN/>
        <w:spacing w:before="300" w:after="0" w:line="240" w:lineRule="auto"/>
        <w:ind w:left="720"/>
        <w:jc w:val="left"/>
        <w:textAlignment w:val="top"/>
        <w:outlineLvl w:val="2"/>
        <w:rPr>
          <w:rFonts w:asciiTheme="minorEastAsia" w:hAnsiTheme="minorEastAsia" w:cs="굴림"/>
          <w:b/>
          <w:bCs/>
          <w:kern w:val="0"/>
          <w:sz w:val="26"/>
          <w:szCs w:val="26"/>
        </w:rPr>
      </w:pP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제</w:t>
      </w:r>
      <w:r w:rsidR="00ED3049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5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 xml:space="preserve">조 </w:t>
      </w:r>
      <w:r w:rsidRPr="005D723E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공정대우 및 교육훈련 지원</w:t>
      </w:r>
    </w:p>
    <w:p w14:paraId="236EC7AA" w14:textId="3A3C6438" w:rsidR="00D85449" w:rsidRPr="005D723E" w:rsidRDefault="00D85449" w:rsidP="00D85449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5D723E">
        <w:rPr>
          <w:rFonts w:asciiTheme="minorEastAsia" w:hAnsiTheme="minorEastAsia" w:cs="굴림" w:hint="eastAsia"/>
          <w:kern w:val="0"/>
          <w:sz w:val="21"/>
          <w:szCs w:val="21"/>
        </w:rPr>
        <w:t xml:space="preserve">한미글로벌은 </w:t>
      </w:r>
      <w:r w:rsidRPr="005D723E">
        <w:rPr>
          <w:rFonts w:asciiTheme="minorEastAsia" w:hAnsiTheme="minorEastAsia"/>
        </w:rPr>
        <w:t xml:space="preserve">모든 </w:t>
      </w:r>
      <w:r w:rsidRPr="005D723E">
        <w:rPr>
          <w:rFonts w:asciiTheme="minorEastAsia" w:hAnsiTheme="minorEastAsia" w:hint="eastAsia"/>
        </w:rPr>
        <w:t>구성원</w:t>
      </w:r>
      <w:r w:rsidRPr="005D723E">
        <w:rPr>
          <w:rFonts w:asciiTheme="minorEastAsia" w:hAnsiTheme="minorEastAsia"/>
        </w:rPr>
        <w:t xml:space="preserve">을 능력과 </w:t>
      </w:r>
      <w:r w:rsidRPr="005D723E">
        <w:rPr>
          <w:rFonts w:asciiTheme="minorEastAsia" w:hAnsiTheme="minorEastAsia" w:hint="eastAsia"/>
        </w:rPr>
        <w:t>보유 역량</w:t>
      </w:r>
      <w:r w:rsidRPr="005D723E">
        <w:rPr>
          <w:rFonts w:asciiTheme="minorEastAsia" w:hAnsiTheme="minorEastAsia"/>
        </w:rPr>
        <w:t>에 따라 공정하게 대우하고, 자발적인 자기계발 환경을 조성하며, 업무수행 상 필요한 교육훈련의 기회를 적극 지원한다.</w:t>
      </w:r>
    </w:p>
    <w:p w14:paraId="0294CC83" w14:textId="32C2FB00" w:rsidR="00976667" w:rsidRPr="00976667" w:rsidRDefault="00976667" w:rsidP="00976667">
      <w:pPr>
        <w:widowControl/>
        <w:shd w:val="clear" w:color="auto" w:fill="FFFFFF"/>
        <w:wordWrap/>
        <w:autoSpaceDE/>
        <w:autoSpaceDN/>
        <w:spacing w:before="300" w:after="0" w:line="240" w:lineRule="auto"/>
        <w:ind w:left="720"/>
        <w:jc w:val="left"/>
        <w:textAlignment w:val="top"/>
        <w:outlineLvl w:val="2"/>
        <w:rPr>
          <w:rFonts w:asciiTheme="minorEastAsia" w:hAnsiTheme="minorEastAsia" w:cs="굴림"/>
          <w:b/>
          <w:bCs/>
          <w:kern w:val="0"/>
          <w:sz w:val="26"/>
          <w:szCs w:val="26"/>
        </w:rPr>
      </w:pP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제</w:t>
      </w:r>
      <w:r w:rsidR="00ED3049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6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조 근로</w:t>
      </w:r>
      <w:r w:rsidR="00D85449" w:rsidRPr="005D723E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조건 준수</w:t>
      </w:r>
      <w:r w:rsidR="007C6511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 xml:space="preserve"> 및 개선</w:t>
      </w:r>
    </w:p>
    <w:p w14:paraId="4E9F6236" w14:textId="29C35435" w:rsidR="00BF6AEF" w:rsidRPr="00BF6AEF" w:rsidRDefault="00D85449" w:rsidP="008F568C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BF6AEF">
        <w:rPr>
          <w:rFonts w:asciiTheme="minorEastAsia" w:hAnsiTheme="minorEastAsia" w:cs="굴림" w:hint="eastAsia"/>
          <w:kern w:val="0"/>
          <w:sz w:val="21"/>
          <w:szCs w:val="21"/>
        </w:rPr>
        <w:t xml:space="preserve">한미글로벌은 </w:t>
      </w:r>
      <w:r w:rsidR="00976667" w:rsidRPr="00BF6AEF">
        <w:rPr>
          <w:rFonts w:asciiTheme="minorEastAsia" w:hAnsiTheme="minorEastAsia" w:cs="굴림"/>
          <w:kern w:val="0"/>
          <w:sz w:val="21"/>
          <w:szCs w:val="21"/>
        </w:rPr>
        <w:t xml:space="preserve">사업을 영위하는 각 국가 및 지역에서 정한 노동관계법을 </w:t>
      </w:r>
      <w:r w:rsidRPr="00BF6AEF">
        <w:rPr>
          <w:rFonts w:asciiTheme="minorEastAsia" w:hAnsiTheme="minorEastAsia" w:cs="굴림" w:hint="eastAsia"/>
          <w:kern w:val="0"/>
          <w:sz w:val="21"/>
          <w:szCs w:val="21"/>
        </w:rPr>
        <w:t xml:space="preserve">철저히 </w:t>
      </w:r>
      <w:r w:rsidR="00976667" w:rsidRPr="00BF6AEF">
        <w:rPr>
          <w:rFonts w:asciiTheme="minorEastAsia" w:hAnsiTheme="minorEastAsia" w:cs="굴림"/>
          <w:kern w:val="0"/>
          <w:sz w:val="21"/>
          <w:szCs w:val="21"/>
        </w:rPr>
        <w:t>준수</w:t>
      </w:r>
      <w:r w:rsidRPr="00BF6AEF">
        <w:rPr>
          <w:rFonts w:asciiTheme="minorEastAsia" w:hAnsiTheme="minorEastAsia" w:cs="굴림" w:hint="eastAsia"/>
          <w:kern w:val="0"/>
          <w:sz w:val="21"/>
          <w:szCs w:val="21"/>
        </w:rPr>
        <w:t>하며, 근로조건 개선을 위해 항상 노력한다.</w:t>
      </w:r>
      <w:r w:rsidR="004A0ED8" w:rsidRPr="00BF6AEF">
        <w:rPr>
          <w:rFonts w:asciiTheme="minorEastAsia" w:hAnsiTheme="minorEastAsia" w:cs="굴림" w:hint="eastAsia"/>
          <w:kern w:val="0"/>
          <w:sz w:val="21"/>
          <w:szCs w:val="21"/>
        </w:rPr>
        <w:t xml:space="preserve"> 또한 </w:t>
      </w:r>
      <w:r w:rsidR="004A0ED8" w:rsidRPr="00BF6AEF">
        <w:rPr>
          <w:rFonts w:asciiTheme="minorEastAsia" w:hAnsiTheme="minorEastAsia" w:cs="굴림"/>
          <w:kern w:val="0"/>
          <w:sz w:val="21"/>
          <w:szCs w:val="21"/>
        </w:rPr>
        <w:t>각 국가 및 지역의 법규에 따른 최저임금</w:t>
      </w:r>
      <w:r w:rsidR="004A0ED8" w:rsidRPr="00BF6AEF">
        <w:rPr>
          <w:rFonts w:asciiTheme="minorEastAsia" w:hAnsiTheme="minorEastAsia" w:cs="굴림" w:hint="eastAsia"/>
          <w:kern w:val="0"/>
          <w:sz w:val="21"/>
          <w:szCs w:val="21"/>
        </w:rPr>
        <w:t>을 상회하는 수준의 보상을 적용한다.</w:t>
      </w:r>
    </w:p>
    <w:p w14:paraId="1E3F07F1" w14:textId="6A5CF2CF" w:rsidR="00BF6AEF" w:rsidRPr="00976667" w:rsidRDefault="00BF6AEF" w:rsidP="00BF6AEF">
      <w:pPr>
        <w:widowControl/>
        <w:shd w:val="clear" w:color="auto" w:fill="FFFFFF"/>
        <w:wordWrap/>
        <w:autoSpaceDE/>
        <w:autoSpaceDN/>
        <w:spacing w:before="300" w:after="0" w:line="240" w:lineRule="auto"/>
        <w:ind w:left="720"/>
        <w:jc w:val="left"/>
        <w:textAlignment w:val="top"/>
        <w:outlineLvl w:val="2"/>
        <w:rPr>
          <w:rFonts w:asciiTheme="minorEastAsia" w:hAnsiTheme="minorEastAsia" w:cs="굴림"/>
          <w:b/>
          <w:bCs/>
          <w:kern w:val="0"/>
          <w:sz w:val="26"/>
          <w:szCs w:val="26"/>
        </w:rPr>
      </w:pP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제</w:t>
      </w:r>
      <w:r w:rsidR="00ED3049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7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 xml:space="preserve">조 </w:t>
      </w:r>
      <w:r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직장 내 성희롱 및 괴롭힘 금지</w:t>
      </w:r>
    </w:p>
    <w:p w14:paraId="07E9D94A" w14:textId="71C97981" w:rsidR="00976667" w:rsidRDefault="005D723E" w:rsidP="00976667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5D723E">
        <w:rPr>
          <w:rFonts w:asciiTheme="minorEastAsia" w:hAnsiTheme="minorEastAsia" w:cs="굴림" w:hint="eastAsia"/>
          <w:kern w:val="0"/>
          <w:sz w:val="21"/>
          <w:szCs w:val="21"/>
        </w:rPr>
        <w:t xml:space="preserve">한미글로벌은 </w:t>
      </w:r>
      <w:r w:rsidR="00976667" w:rsidRPr="00976667">
        <w:rPr>
          <w:rFonts w:asciiTheme="minorEastAsia" w:hAnsiTheme="minorEastAsia" w:cs="굴림"/>
          <w:kern w:val="0"/>
          <w:sz w:val="21"/>
          <w:szCs w:val="21"/>
        </w:rPr>
        <w:t xml:space="preserve">직장 내 성희롱 및 성폭력 등 성적 </w:t>
      </w:r>
      <w:r w:rsidR="00072D81">
        <w:rPr>
          <w:rFonts w:asciiTheme="minorEastAsia" w:hAnsiTheme="minorEastAsia" w:cs="굴림" w:hint="eastAsia"/>
          <w:kern w:val="0"/>
          <w:sz w:val="21"/>
          <w:szCs w:val="21"/>
        </w:rPr>
        <w:t>수치심</w:t>
      </w:r>
      <w:r w:rsidR="00976667" w:rsidRPr="00976667">
        <w:rPr>
          <w:rFonts w:asciiTheme="minorEastAsia" w:hAnsiTheme="minorEastAsia" w:cs="굴림"/>
          <w:kern w:val="0"/>
          <w:sz w:val="21"/>
          <w:szCs w:val="21"/>
        </w:rPr>
        <w:t>을 주는 모든 행위를 금지하고, 직장 내에서의 지위 또는 관계의 우위를 이용하여 신체적∙정신적 고통을 주는 모든 괴롭힘 행위를 금지한다. 또한 직장 내 성희롱 및 괴롭힘 예방 교육을 진행하는 등 피해방지를 위해 노력하고, 누구나 피해를 제보할 수 있는 채널을 구축하여 피해 사례 발생 시 피해자를 보호하고 적절한 징계 및 구제조치를 진행한다.</w:t>
      </w:r>
    </w:p>
    <w:p w14:paraId="549940FB" w14:textId="31A19DEB" w:rsidR="00BE65C1" w:rsidRPr="00976667" w:rsidRDefault="00BE65C1" w:rsidP="00BE65C1">
      <w:pPr>
        <w:widowControl/>
        <w:shd w:val="clear" w:color="auto" w:fill="FFFFFF"/>
        <w:wordWrap/>
        <w:autoSpaceDE/>
        <w:autoSpaceDN/>
        <w:spacing w:before="300" w:after="0" w:line="240" w:lineRule="auto"/>
        <w:ind w:left="720"/>
        <w:jc w:val="left"/>
        <w:textAlignment w:val="top"/>
        <w:outlineLvl w:val="2"/>
        <w:rPr>
          <w:rFonts w:asciiTheme="minorEastAsia" w:hAnsiTheme="minorEastAsia" w:cs="굴림"/>
          <w:b/>
          <w:bCs/>
          <w:kern w:val="0"/>
          <w:sz w:val="26"/>
          <w:szCs w:val="26"/>
        </w:rPr>
      </w:pP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제</w:t>
      </w:r>
      <w:r w:rsidR="00ED3049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8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 xml:space="preserve">조 </w:t>
      </w:r>
      <w:r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부패 및 뇌물방지</w:t>
      </w:r>
    </w:p>
    <w:p w14:paraId="051EE887" w14:textId="470FBF1A" w:rsidR="00BE65C1" w:rsidRPr="00BE65C1" w:rsidRDefault="00BE65C1" w:rsidP="00BE65C1">
      <w:pPr>
        <w:pStyle w:val="a6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BE65C1">
        <w:rPr>
          <w:rFonts w:hint="eastAsia"/>
          <w:sz w:val="21"/>
          <w:szCs w:val="21"/>
        </w:rPr>
        <w:t xml:space="preserve">한미글로벌은 </w:t>
      </w:r>
      <w:r w:rsidRPr="00BE65C1">
        <w:rPr>
          <w:sz w:val="21"/>
          <w:szCs w:val="21"/>
        </w:rPr>
        <w:t>모든 거래에서 공정한 거래질서의 유지를 위하여 부정청탁 및 금품 등 수수의 금지에 관한 법률, UN부패방지협약(UN Convention Against Corruption), FCPA(Foreign Corrupt Practices Act), 외국 공무원에 대한 뇌물방지법 등을 포함한 모든 국내외 뇌물 및 부패방지 법률 및 규정을 준수한다.</w:t>
      </w:r>
    </w:p>
    <w:p w14:paraId="7EB332D1" w14:textId="4BD542BE" w:rsidR="005D723E" w:rsidRPr="00976667" w:rsidRDefault="005D723E" w:rsidP="005D723E">
      <w:pPr>
        <w:widowControl/>
        <w:shd w:val="clear" w:color="auto" w:fill="FFFFFF"/>
        <w:wordWrap/>
        <w:autoSpaceDE/>
        <w:autoSpaceDN/>
        <w:spacing w:before="300" w:after="0" w:line="240" w:lineRule="auto"/>
        <w:ind w:left="720"/>
        <w:jc w:val="left"/>
        <w:textAlignment w:val="top"/>
        <w:outlineLvl w:val="2"/>
        <w:rPr>
          <w:rFonts w:asciiTheme="minorEastAsia" w:hAnsiTheme="minorEastAsia" w:cs="굴림"/>
          <w:b/>
          <w:bCs/>
          <w:kern w:val="0"/>
          <w:sz w:val="26"/>
          <w:szCs w:val="26"/>
        </w:rPr>
      </w:pP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제</w:t>
      </w:r>
      <w:r w:rsidR="00ED3049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9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 xml:space="preserve">조 </w:t>
      </w:r>
      <w:r w:rsidRPr="005D723E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환경보호 및 사회적 책임 이행</w:t>
      </w:r>
    </w:p>
    <w:p w14:paraId="0B8E941C" w14:textId="4D4C4644" w:rsidR="005D723E" w:rsidRPr="00976667" w:rsidRDefault="005D723E" w:rsidP="005D723E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5D723E">
        <w:rPr>
          <w:rFonts w:asciiTheme="minorEastAsia" w:hAnsiTheme="minorEastAsia" w:cs="굴림" w:hint="eastAsia"/>
          <w:kern w:val="0"/>
          <w:sz w:val="21"/>
          <w:szCs w:val="21"/>
        </w:rPr>
        <w:t>한미글로벌은 환경보호와 관련된 국제기준, 관계법령 등을 준수하며, 모든 사업활동에 있어 환경적 책임을 증진하고, 환경친화적 기술의 개발과 확산을 촉진하기 위해 노력한다.</w:t>
      </w:r>
    </w:p>
    <w:p w14:paraId="3141A62E" w14:textId="582B0D90" w:rsidR="00976667" w:rsidRPr="00976667" w:rsidRDefault="00976667" w:rsidP="00976667">
      <w:pPr>
        <w:widowControl/>
        <w:shd w:val="clear" w:color="auto" w:fill="FFFFFF"/>
        <w:wordWrap/>
        <w:autoSpaceDE/>
        <w:autoSpaceDN/>
        <w:spacing w:before="300" w:after="0" w:line="240" w:lineRule="auto"/>
        <w:ind w:left="720"/>
        <w:jc w:val="left"/>
        <w:textAlignment w:val="top"/>
        <w:outlineLvl w:val="2"/>
        <w:rPr>
          <w:rFonts w:asciiTheme="minorEastAsia" w:hAnsiTheme="minorEastAsia" w:cs="굴림"/>
          <w:b/>
          <w:bCs/>
          <w:kern w:val="0"/>
          <w:sz w:val="26"/>
          <w:szCs w:val="26"/>
        </w:rPr>
      </w:pP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제1</w:t>
      </w:r>
      <w:r w:rsidR="00ED3049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0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조 지역주민 및 취약계층의 인권보호</w:t>
      </w:r>
    </w:p>
    <w:p w14:paraId="3E90F253" w14:textId="548AB1F4" w:rsidR="00976667" w:rsidRPr="00976667" w:rsidRDefault="005D723E" w:rsidP="00976667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5D723E">
        <w:rPr>
          <w:rFonts w:asciiTheme="minorEastAsia" w:hAnsiTheme="minorEastAsia" w:cs="굴림" w:hint="eastAsia"/>
          <w:kern w:val="0"/>
          <w:sz w:val="21"/>
          <w:szCs w:val="21"/>
        </w:rPr>
        <w:lastRenderedPageBreak/>
        <w:t xml:space="preserve">한미글로벌은 </w:t>
      </w:r>
      <w:r w:rsidR="00976667" w:rsidRPr="00976667">
        <w:rPr>
          <w:rFonts w:asciiTheme="minorEastAsia" w:hAnsiTheme="minorEastAsia" w:cs="굴림"/>
          <w:kern w:val="0"/>
          <w:sz w:val="21"/>
          <w:szCs w:val="21"/>
        </w:rPr>
        <w:t>회사의 경영활동으로 인해 지역주민을 비롯하여 아동, 여성, 장애인, 외국인 근로자 등 취약계층의 환경, 안전보건, 거주의 자유와 같은 인권이 침해되지 않도록 적절히 조치하고 관리한다.</w:t>
      </w:r>
    </w:p>
    <w:p w14:paraId="59AD3C28" w14:textId="4C960391" w:rsidR="00976667" w:rsidRPr="00976667" w:rsidRDefault="00976667" w:rsidP="00976667">
      <w:pPr>
        <w:widowControl/>
        <w:shd w:val="clear" w:color="auto" w:fill="FFFFFF"/>
        <w:wordWrap/>
        <w:autoSpaceDE/>
        <w:autoSpaceDN/>
        <w:spacing w:before="300" w:after="0" w:line="240" w:lineRule="auto"/>
        <w:ind w:left="720"/>
        <w:jc w:val="left"/>
        <w:textAlignment w:val="top"/>
        <w:outlineLvl w:val="2"/>
        <w:rPr>
          <w:rFonts w:asciiTheme="minorEastAsia" w:hAnsiTheme="minorEastAsia" w:cs="굴림"/>
          <w:b/>
          <w:bCs/>
          <w:kern w:val="0"/>
          <w:sz w:val="26"/>
          <w:szCs w:val="26"/>
        </w:rPr>
      </w:pP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제1</w:t>
      </w:r>
      <w:r w:rsidR="00ED3049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1</w:t>
      </w:r>
      <w:r w:rsidRPr="00976667">
        <w:rPr>
          <w:rFonts w:asciiTheme="minorEastAsia" w:hAnsiTheme="minorEastAsia" w:cs="굴림" w:hint="eastAsia"/>
          <w:b/>
          <w:bCs/>
          <w:kern w:val="0"/>
          <w:sz w:val="26"/>
          <w:szCs w:val="26"/>
        </w:rPr>
        <w:t>조 고객인권보호</w:t>
      </w:r>
    </w:p>
    <w:p w14:paraId="58318186" w14:textId="0BAB6FD1" w:rsidR="00AD336B" w:rsidRDefault="005D723E" w:rsidP="00976667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240" w:lineRule="auto"/>
        <w:jc w:val="left"/>
        <w:textAlignment w:val="top"/>
        <w:rPr>
          <w:rFonts w:asciiTheme="minorEastAsia" w:hAnsiTheme="minorEastAsia" w:cs="굴림"/>
          <w:kern w:val="0"/>
          <w:sz w:val="21"/>
          <w:szCs w:val="21"/>
        </w:rPr>
      </w:pPr>
      <w:r w:rsidRPr="005D723E">
        <w:rPr>
          <w:rFonts w:asciiTheme="minorEastAsia" w:hAnsiTheme="minorEastAsia" w:cs="굴림" w:hint="eastAsia"/>
          <w:kern w:val="0"/>
          <w:sz w:val="21"/>
          <w:szCs w:val="21"/>
        </w:rPr>
        <w:t xml:space="preserve">한미글로벌은 </w:t>
      </w:r>
      <w:r w:rsidR="00976667" w:rsidRPr="00976667">
        <w:rPr>
          <w:rFonts w:asciiTheme="minorEastAsia" w:hAnsiTheme="minorEastAsia" w:cs="굴림"/>
          <w:kern w:val="0"/>
          <w:sz w:val="21"/>
          <w:szCs w:val="21"/>
        </w:rPr>
        <w:t xml:space="preserve">모든 </w:t>
      </w:r>
      <w:r w:rsidRPr="005D723E">
        <w:rPr>
          <w:rFonts w:asciiTheme="minorEastAsia" w:hAnsiTheme="minorEastAsia" w:cs="굴림" w:hint="eastAsia"/>
          <w:kern w:val="0"/>
          <w:sz w:val="21"/>
          <w:szCs w:val="21"/>
        </w:rPr>
        <w:t>구성원이</w:t>
      </w:r>
      <w:r w:rsidR="00976667" w:rsidRPr="00976667">
        <w:rPr>
          <w:rFonts w:asciiTheme="minorEastAsia" w:hAnsiTheme="minorEastAsia" w:cs="굴림"/>
          <w:kern w:val="0"/>
          <w:sz w:val="21"/>
          <w:szCs w:val="21"/>
        </w:rPr>
        <w:t xml:space="preserve"> 고객에게 서비스를 제공함에 있어, 고객의 생명과 건강, 재산보호를 최우선으로 해야 하며, 개인정보보호를 위해 최선의 조치를 취한다.</w:t>
      </w:r>
    </w:p>
    <w:p w14:paraId="26E9BDA4" w14:textId="77777777" w:rsidR="003F5FB4" w:rsidRDefault="003F5FB4" w:rsidP="003F5FB4">
      <w:pPr>
        <w:pStyle w:val="Default"/>
      </w:pPr>
    </w:p>
    <w:sectPr w:rsidR="003F5FB4" w:rsidSect="00B035EB">
      <w:pgSz w:w="11906" w:h="16838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21BB" w14:textId="77777777" w:rsidR="006B1B50" w:rsidRDefault="006B1B50" w:rsidP="00403BE8">
      <w:pPr>
        <w:spacing w:after="0" w:line="240" w:lineRule="auto"/>
      </w:pPr>
      <w:r>
        <w:separator/>
      </w:r>
    </w:p>
  </w:endnote>
  <w:endnote w:type="continuationSeparator" w:id="0">
    <w:p w14:paraId="7B1D9C5A" w14:textId="77777777" w:rsidR="006B1B50" w:rsidRDefault="006B1B50" w:rsidP="0040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numSquareOTF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G Smart_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FA337" w14:textId="77777777" w:rsidR="006B1B50" w:rsidRDefault="006B1B50" w:rsidP="00403BE8">
      <w:pPr>
        <w:spacing w:after="0" w:line="240" w:lineRule="auto"/>
      </w:pPr>
      <w:r>
        <w:separator/>
      </w:r>
    </w:p>
  </w:footnote>
  <w:footnote w:type="continuationSeparator" w:id="0">
    <w:p w14:paraId="07FEC622" w14:textId="77777777" w:rsidR="006B1B50" w:rsidRDefault="006B1B50" w:rsidP="0040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534"/>
    <w:multiLevelType w:val="hybridMultilevel"/>
    <w:tmpl w:val="2C0AD2B0"/>
    <w:lvl w:ilvl="0" w:tplc="3AA8AAEA">
      <w:start w:val="1"/>
      <w:numFmt w:val="decimal"/>
      <w:lvlText w:val="%1."/>
      <w:lvlJc w:val="left"/>
      <w:pPr>
        <w:ind w:left="582" w:hanging="440"/>
      </w:pPr>
      <w:rPr>
        <w:rFonts w:hint="eastAsia"/>
        <w:b/>
        <w:bCs/>
        <w:w w:val="1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02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0D9E21F5"/>
    <w:multiLevelType w:val="hybridMultilevel"/>
    <w:tmpl w:val="F5F0786E"/>
    <w:lvl w:ilvl="0" w:tplc="4F2252B2">
      <w:start w:val="4"/>
      <w:numFmt w:val="bullet"/>
      <w:lvlText w:val="-"/>
      <w:lvlJc w:val="left"/>
      <w:pPr>
        <w:ind w:left="94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6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2" w:hanging="440"/>
      </w:pPr>
      <w:rPr>
        <w:rFonts w:ascii="Wingdings" w:hAnsi="Wingdings" w:hint="default"/>
      </w:rPr>
    </w:lvl>
  </w:abstractNum>
  <w:abstractNum w:abstractNumId="2" w15:restartNumberingAfterBreak="0">
    <w:nsid w:val="1BB70056"/>
    <w:multiLevelType w:val="hybridMultilevel"/>
    <w:tmpl w:val="DB7A7EFA"/>
    <w:lvl w:ilvl="0" w:tplc="2D347408">
      <w:start w:val="4"/>
      <w:numFmt w:val="bullet"/>
      <w:lvlText w:val="※"/>
      <w:lvlJc w:val="left"/>
      <w:pPr>
        <w:ind w:left="502" w:hanging="360"/>
      </w:pPr>
      <w:rPr>
        <w:rFonts w:ascii="맑은 고딕" w:eastAsia="맑은 고딕" w:hAnsi="맑은 고딕" w:cs="함초롬돋움" w:hint="eastAsia"/>
        <w:w w:val="100"/>
        <w:sz w:val="24"/>
      </w:rPr>
    </w:lvl>
    <w:lvl w:ilvl="1" w:tplc="04090003" w:tentative="1">
      <w:start w:val="1"/>
      <w:numFmt w:val="bullet"/>
      <w:lvlText w:val=""/>
      <w:lvlJc w:val="left"/>
      <w:pPr>
        <w:ind w:left="102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" w15:restartNumberingAfterBreak="0">
    <w:nsid w:val="1BEA2944"/>
    <w:multiLevelType w:val="multilevel"/>
    <w:tmpl w:val="C484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F5367"/>
    <w:multiLevelType w:val="hybridMultilevel"/>
    <w:tmpl w:val="DB7246F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2506486"/>
    <w:multiLevelType w:val="hybridMultilevel"/>
    <w:tmpl w:val="AA8C5836"/>
    <w:lvl w:ilvl="0" w:tplc="71CC3EDE">
      <w:start w:val="1"/>
      <w:numFmt w:val="bullet"/>
      <w:lvlText w:val="□"/>
      <w:lvlJc w:val="left"/>
      <w:pPr>
        <w:ind w:left="880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0BD3B86"/>
    <w:multiLevelType w:val="hybridMultilevel"/>
    <w:tmpl w:val="10502D52"/>
    <w:lvl w:ilvl="0" w:tplc="765284B2">
      <w:numFmt w:val="bullet"/>
      <w:lvlText w:val="-"/>
      <w:lvlJc w:val="left"/>
      <w:pPr>
        <w:ind w:left="121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3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7" w15:restartNumberingAfterBreak="0">
    <w:nsid w:val="5E36171B"/>
    <w:multiLevelType w:val="hybridMultilevel"/>
    <w:tmpl w:val="3A4621B4"/>
    <w:lvl w:ilvl="0" w:tplc="71CC3EDE">
      <w:start w:val="1"/>
      <w:numFmt w:val="bullet"/>
      <w:lvlText w:val="□"/>
      <w:lvlJc w:val="left"/>
      <w:pPr>
        <w:ind w:left="880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52E6FB2"/>
    <w:multiLevelType w:val="multilevel"/>
    <w:tmpl w:val="A916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5566C"/>
    <w:multiLevelType w:val="hybridMultilevel"/>
    <w:tmpl w:val="54BE5F1A"/>
    <w:lvl w:ilvl="0" w:tplc="7D4E855A">
      <w:start w:val="4"/>
      <w:numFmt w:val="bullet"/>
      <w:lvlText w:val="-"/>
      <w:lvlJc w:val="left"/>
      <w:pPr>
        <w:ind w:left="94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6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2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67"/>
    <w:rsid w:val="00047073"/>
    <w:rsid w:val="000667AB"/>
    <w:rsid w:val="00072D81"/>
    <w:rsid w:val="00073D29"/>
    <w:rsid w:val="00074182"/>
    <w:rsid w:val="00095247"/>
    <w:rsid w:val="000A0E85"/>
    <w:rsid w:val="000B6025"/>
    <w:rsid w:val="000E59F2"/>
    <w:rsid w:val="000E7854"/>
    <w:rsid w:val="000F3C8B"/>
    <w:rsid w:val="0010306A"/>
    <w:rsid w:val="00110ACC"/>
    <w:rsid w:val="00133ACF"/>
    <w:rsid w:val="001443C5"/>
    <w:rsid w:val="001567E7"/>
    <w:rsid w:val="00163485"/>
    <w:rsid w:val="001657EA"/>
    <w:rsid w:val="00175347"/>
    <w:rsid w:val="00197266"/>
    <w:rsid w:val="001A4E79"/>
    <w:rsid w:val="001C01AF"/>
    <w:rsid w:val="001D0F78"/>
    <w:rsid w:val="002032DC"/>
    <w:rsid w:val="00263A7A"/>
    <w:rsid w:val="0026786B"/>
    <w:rsid w:val="002C5547"/>
    <w:rsid w:val="002D3CAE"/>
    <w:rsid w:val="002E0152"/>
    <w:rsid w:val="002E6B37"/>
    <w:rsid w:val="002F2542"/>
    <w:rsid w:val="00317162"/>
    <w:rsid w:val="0033191D"/>
    <w:rsid w:val="00360094"/>
    <w:rsid w:val="003A7CBB"/>
    <w:rsid w:val="003D66FE"/>
    <w:rsid w:val="003F1702"/>
    <w:rsid w:val="003F5FB4"/>
    <w:rsid w:val="0040032C"/>
    <w:rsid w:val="00403BE8"/>
    <w:rsid w:val="00421520"/>
    <w:rsid w:val="00434874"/>
    <w:rsid w:val="00465A5A"/>
    <w:rsid w:val="0049443F"/>
    <w:rsid w:val="004A0ED8"/>
    <w:rsid w:val="00507E15"/>
    <w:rsid w:val="005669A9"/>
    <w:rsid w:val="00572844"/>
    <w:rsid w:val="005D723E"/>
    <w:rsid w:val="0061099F"/>
    <w:rsid w:val="00636535"/>
    <w:rsid w:val="00644092"/>
    <w:rsid w:val="006839DC"/>
    <w:rsid w:val="00695BD7"/>
    <w:rsid w:val="006B1B50"/>
    <w:rsid w:val="006E3149"/>
    <w:rsid w:val="006F2E84"/>
    <w:rsid w:val="007215F8"/>
    <w:rsid w:val="00751E1E"/>
    <w:rsid w:val="0075597E"/>
    <w:rsid w:val="007A1887"/>
    <w:rsid w:val="007A7504"/>
    <w:rsid w:val="007B22F2"/>
    <w:rsid w:val="007C6511"/>
    <w:rsid w:val="00807D8A"/>
    <w:rsid w:val="00842173"/>
    <w:rsid w:val="00860AC3"/>
    <w:rsid w:val="008B2A5A"/>
    <w:rsid w:val="008D649F"/>
    <w:rsid w:val="008D68D1"/>
    <w:rsid w:val="008D7A45"/>
    <w:rsid w:val="0093215A"/>
    <w:rsid w:val="0096101A"/>
    <w:rsid w:val="00976667"/>
    <w:rsid w:val="0098412A"/>
    <w:rsid w:val="009863BE"/>
    <w:rsid w:val="009867D2"/>
    <w:rsid w:val="009A695F"/>
    <w:rsid w:val="009E259E"/>
    <w:rsid w:val="009E2CF1"/>
    <w:rsid w:val="009E5525"/>
    <w:rsid w:val="00A17EB6"/>
    <w:rsid w:val="00A81FE6"/>
    <w:rsid w:val="00AB5081"/>
    <w:rsid w:val="00AD336B"/>
    <w:rsid w:val="00AD4BED"/>
    <w:rsid w:val="00AD58DC"/>
    <w:rsid w:val="00AD7211"/>
    <w:rsid w:val="00AF0BC2"/>
    <w:rsid w:val="00B035EB"/>
    <w:rsid w:val="00B10C36"/>
    <w:rsid w:val="00B143EC"/>
    <w:rsid w:val="00B4507F"/>
    <w:rsid w:val="00B55A8A"/>
    <w:rsid w:val="00BA692E"/>
    <w:rsid w:val="00BE4792"/>
    <w:rsid w:val="00BE5F77"/>
    <w:rsid w:val="00BE65C1"/>
    <w:rsid w:val="00BF6AEF"/>
    <w:rsid w:val="00BF778F"/>
    <w:rsid w:val="00C03160"/>
    <w:rsid w:val="00CA1C14"/>
    <w:rsid w:val="00CB1855"/>
    <w:rsid w:val="00CC22CA"/>
    <w:rsid w:val="00CE7A33"/>
    <w:rsid w:val="00D02EB9"/>
    <w:rsid w:val="00D82D76"/>
    <w:rsid w:val="00D837C3"/>
    <w:rsid w:val="00D83AE7"/>
    <w:rsid w:val="00D85449"/>
    <w:rsid w:val="00D96152"/>
    <w:rsid w:val="00DA6A11"/>
    <w:rsid w:val="00DC238A"/>
    <w:rsid w:val="00DC5281"/>
    <w:rsid w:val="00DC5D72"/>
    <w:rsid w:val="00DD554F"/>
    <w:rsid w:val="00DE4E8D"/>
    <w:rsid w:val="00E275EB"/>
    <w:rsid w:val="00E47CD9"/>
    <w:rsid w:val="00E5301A"/>
    <w:rsid w:val="00E718B2"/>
    <w:rsid w:val="00E767EB"/>
    <w:rsid w:val="00EC512E"/>
    <w:rsid w:val="00ED3049"/>
    <w:rsid w:val="00F12FD0"/>
    <w:rsid w:val="00F13C44"/>
    <w:rsid w:val="00F4331B"/>
    <w:rsid w:val="00F73DF7"/>
    <w:rsid w:val="00F8686B"/>
    <w:rsid w:val="00F96BC9"/>
    <w:rsid w:val="00FC504E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B1869"/>
  <w15:chartTrackingRefBased/>
  <w15:docId w15:val="{263D522E-691F-4A99-B002-C70D17BD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766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66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66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66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66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66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66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766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766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9766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76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76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76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76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76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766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76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7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76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76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7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766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766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766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76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766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7666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03BE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403BE8"/>
  </w:style>
  <w:style w:type="paragraph" w:styleId="ab">
    <w:name w:val="footer"/>
    <w:basedOn w:val="a"/>
    <w:link w:val="Char4"/>
    <w:uiPriority w:val="99"/>
    <w:unhideWhenUsed/>
    <w:rsid w:val="00403BE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403BE8"/>
  </w:style>
  <w:style w:type="character" w:styleId="ac">
    <w:name w:val="Hyperlink"/>
    <w:basedOn w:val="a0"/>
    <w:uiPriority w:val="99"/>
    <w:semiHidden/>
    <w:unhideWhenUsed/>
    <w:rsid w:val="006E3149"/>
    <w:rPr>
      <w:color w:val="0000FF"/>
      <w:u w:val="single"/>
    </w:rPr>
  </w:style>
  <w:style w:type="paragraph" w:customStyle="1" w:styleId="Default">
    <w:name w:val="Default"/>
    <w:rsid w:val="00BA692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anumSquareOTF" w:eastAsia="NanumSquareOTF" w:cs="NanumSquareOTF"/>
      <w:color w:val="000000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A188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7A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235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5393">
                  <w:marLeft w:val="0"/>
                  <w:marRight w:val="0"/>
                  <w:marTop w:val="0"/>
                  <w:marBottom w:val="0"/>
                  <w:divBdr>
                    <w:top w:val="single" w:sz="6" w:space="23" w:color="DCDCDC"/>
                    <w:left w:val="none" w:sz="0" w:space="26" w:color="auto"/>
                    <w:bottom w:val="single" w:sz="6" w:space="23" w:color="DCDCDC"/>
                    <w:right w:val="none" w:sz="0" w:space="26" w:color="auto"/>
                  </w:divBdr>
                  <w:divsChild>
                    <w:div w:id="1205600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1EA0B176E4F9E4A9912C665728E1AA5" ma:contentTypeVersion="18" ma:contentTypeDescription="새 문서를 만듭니다." ma:contentTypeScope="" ma:versionID="61c9eddc9c74dc1ae4b2fc38907be71e">
  <xsd:schema xmlns:xsd="http://www.w3.org/2001/XMLSchema" xmlns:xs="http://www.w3.org/2001/XMLSchema" xmlns:p="http://schemas.microsoft.com/office/2006/metadata/properties" xmlns:ns3="3044cbea-7747-4046-b13a-1e0c74517e24" xmlns:ns4="1aaf8a4c-b829-418d-8cf7-bc334a04db4f" targetNamespace="http://schemas.microsoft.com/office/2006/metadata/properties" ma:root="true" ma:fieldsID="90cfffae8e5a4cdfb885f4b7820d1203" ns3:_="" ns4:_="">
    <xsd:import namespace="3044cbea-7747-4046-b13a-1e0c74517e24"/>
    <xsd:import namespace="1aaf8a4c-b829-418d-8cf7-bc334a04db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cbea-7747-4046-b13a-1e0c7451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f8a4c-b829-418d-8cf7-bc334a04d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44cbea-7747-4046-b13a-1e0c74517e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EA51-787D-4766-A4C8-03EEA758F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4cbea-7747-4046-b13a-1e0c74517e24"/>
    <ds:schemaRef ds:uri="1aaf8a4c-b829-418d-8cf7-bc334a04d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210D2-4D3F-4832-8DD5-4E079C1AC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86941-DD6C-4C26-ADF8-91E1C70B6AAE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044cbea-7747-4046-b13a-1e0c74517e24"/>
    <ds:schemaRef ds:uri="1aaf8a4c-b829-418d-8cf7-bc334a04db4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7CED46B-D27F-4C73-8A28-F7BB1463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문민지 (Clara Moon)</dc:creator>
  <cp:keywords/>
  <dc:description/>
  <cp:lastModifiedBy>이정아 (jeongah)</cp:lastModifiedBy>
  <cp:revision>2</cp:revision>
  <dcterms:created xsi:type="dcterms:W3CDTF">2024-05-30T06:10:00Z</dcterms:created>
  <dcterms:modified xsi:type="dcterms:W3CDTF">2024-05-30T06:10:00Z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0x01010041EA0B176E4F9E4A9912C665728E1AA5</vt:lpwstr>
  </property>
</Properties>
</file>